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A" w:rsidRDefault="00075F5A" w:rsidP="00075F5A">
      <w:pPr>
        <w:spacing w:line="240" w:lineRule="auto"/>
        <w:rPr>
          <w:rFonts w:ascii="Times New Roman" w:hAnsi="Times New Roman"/>
          <w:sz w:val="28"/>
        </w:rPr>
      </w:pPr>
    </w:p>
    <w:p w:rsidR="00075F5A" w:rsidRPr="00075F5A" w:rsidRDefault="00075F5A" w:rsidP="00075F5A">
      <w:pPr>
        <w:pStyle w:val="1"/>
        <w:tabs>
          <w:tab w:val="clear" w:pos="950"/>
        </w:tabs>
        <w:spacing w:line="240" w:lineRule="auto"/>
        <w:rPr>
          <w:rFonts w:ascii="Times New Roman" w:hAnsi="Times New Roman"/>
          <w:b/>
          <w:bCs/>
        </w:rPr>
      </w:pPr>
      <w:r w:rsidRPr="00075F5A">
        <w:rPr>
          <w:rFonts w:ascii="Times New Roman" w:hAnsi="Times New Roman"/>
          <w:b/>
          <w:bCs/>
        </w:rPr>
        <w:t>СОВЕТ ДЕПУТАТОВ</w:t>
      </w:r>
    </w:p>
    <w:p w:rsidR="00075F5A" w:rsidRDefault="00075F5A" w:rsidP="00075F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F5A">
        <w:rPr>
          <w:rFonts w:ascii="Times New Roman" w:hAnsi="Times New Roman" w:cs="Times New Roman"/>
          <w:b/>
          <w:bCs/>
          <w:sz w:val="28"/>
          <w:szCs w:val="28"/>
        </w:rPr>
        <w:t>НОВОКУЛЫНДИНСКОГО СЕЛЬСОВЕТА</w:t>
      </w:r>
    </w:p>
    <w:p w:rsidR="00075F5A" w:rsidRPr="00075F5A" w:rsidRDefault="00075F5A" w:rsidP="00075F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F5A">
        <w:rPr>
          <w:rFonts w:ascii="Times New Roman" w:hAnsi="Times New Roman" w:cs="Times New Roman"/>
          <w:b/>
          <w:bCs/>
          <w:sz w:val="28"/>
          <w:szCs w:val="28"/>
        </w:rPr>
        <w:t>ЧИСТООЗЕРНОГО РАЙОНА</w:t>
      </w:r>
      <w:r w:rsidRPr="00075F5A">
        <w:rPr>
          <w:rFonts w:ascii="Times New Roman" w:hAnsi="Times New Roman" w:cs="Times New Roman"/>
          <w:b/>
          <w:bCs/>
          <w:sz w:val="28"/>
          <w:szCs w:val="28"/>
        </w:rPr>
        <w:br/>
        <w:t>НОВОСИБИРСКОЙ ОБЛАСТИ</w:t>
      </w:r>
    </w:p>
    <w:p w:rsidR="00075F5A" w:rsidRPr="00075F5A" w:rsidRDefault="00075F5A" w:rsidP="00075F5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F5A">
        <w:rPr>
          <w:rFonts w:ascii="Times New Roman" w:hAnsi="Times New Roman" w:cs="Times New Roman"/>
          <w:b/>
          <w:bCs/>
          <w:sz w:val="28"/>
          <w:szCs w:val="28"/>
        </w:rPr>
        <w:t>(четвертого созыва)</w:t>
      </w:r>
    </w:p>
    <w:p w:rsidR="00075F5A" w:rsidRPr="00075F5A" w:rsidRDefault="00075F5A" w:rsidP="00075F5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F5A" w:rsidRDefault="00075F5A" w:rsidP="00075F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F5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75F5A" w:rsidRPr="00075F5A" w:rsidRDefault="00075F5A" w:rsidP="00075F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девятнадцатой </w:t>
      </w:r>
      <w:r w:rsidRPr="00075F5A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075F5A" w:rsidRPr="00075F5A" w:rsidRDefault="00075F5A" w:rsidP="00075F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075F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75F5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5F5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с.Новая Кулында                                              № 15</w:t>
      </w: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pStyle w:val="4"/>
        <w:spacing w:line="240" w:lineRule="auto"/>
        <w:rPr>
          <w:szCs w:val="28"/>
        </w:rPr>
      </w:pPr>
      <w:r w:rsidRPr="00075F5A">
        <w:rPr>
          <w:szCs w:val="28"/>
        </w:rPr>
        <w:t xml:space="preserve">Об </w:t>
      </w:r>
      <w:r>
        <w:rPr>
          <w:szCs w:val="28"/>
        </w:rPr>
        <w:t xml:space="preserve">утверждении Среднесрочного плана социально – экономического развития </w:t>
      </w:r>
      <w:r w:rsidRPr="00075F5A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</w:t>
      </w:r>
      <w:r w:rsidRPr="00075F5A">
        <w:rPr>
          <w:szCs w:val="28"/>
        </w:rPr>
        <w:t xml:space="preserve">Новокулындинского сельсовета Чистоозерного района Новосибирской области </w:t>
      </w:r>
      <w:r>
        <w:rPr>
          <w:szCs w:val="28"/>
        </w:rPr>
        <w:t>н</w:t>
      </w:r>
      <w:r w:rsidRPr="00075F5A">
        <w:rPr>
          <w:szCs w:val="28"/>
        </w:rPr>
        <w:t>а 201</w:t>
      </w:r>
      <w:r>
        <w:rPr>
          <w:szCs w:val="28"/>
        </w:rPr>
        <w:t>4 - 2016</w:t>
      </w:r>
      <w:r w:rsidRPr="00075F5A">
        <w:rPr>
          <w:szCs w:val="28"/>
        </w:rPr>
        <w:t xml:space="preserve"> год</w:t>
      </w:r>
      <w:r>
        <w:rPr>
          <w:szCs w:val="28"/>
        </w:rPr>
        <w:t>ы</w:t>
      </w: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F5A">
        <w:rPr>
          <w:rFonts w:ascii="Times New Roman" w:hAnsi="Times New Roman" w:cs="Times New Roman"/>
          <w:sz w:val="28"/>
          <w:szCs w:val="28"/>
        </w:rPr>
        <w:t xml:space="preserve">    Заслушав информацию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Герлах Т.М. о среднесрочном плане социально – экономического развития </w:t>
      </w:r>
      <w:r w:rsidRPr="00075F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Новокулындинского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 н</w:t>
      </w:r>
      <w:r w:rsidRPr="00075F5A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4 - 2016</w:t>
      </w:r>
      <w:r w:rsidRPr="00075F5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75F5A">
        <w:rPr>
          <w:rFonts w:ascii="Times New Roman" w:hAnsi="Times New Roman" w:cs="Times New Roman"/>
          <w:sz w:val="28"/>
          <w:szCs w:val="28"/>
        </w:rPr>
        <w:t xml:space="preserve">, сессия Совета депутатов Новокулындинского сельсовета Чистоозерного района Новосибирской области </w:t>
      </w:r>
    </w:p>
    <w:p w:rsidR="00075F5A" w:rsidRPr="00075F5A" w:rsidRDefault="00075F5A" w:rsidP="00075F5A">
      <w:pPr>
        <w:tabs>
          <w:tab w:val="left" w:pos="20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F5A">
        <w:rPr>
          <w:rFonts w:ascii="Times New Roman" w:hAnsi="Times New Roman" w:cs="Times New Roman"/>
          <w:sz w:val="28"/>
          <w:szCs w:val="28"/>
        </w:rPr>
        <w:t>РЕШИЛА:</w:t>
      </w:r>
      <w:r w:rsidRPr="00075F5A">
        <w:rPr>
          <w:rFonts w:ascii="Times New Roman" w:hAnsi="Times New Roman" w:cs="Times New Roman"/>
          <w:sz w:val="28"/>
          <w:szCs w:val="28"/>
        </w:rPr>
        <w:tab/>
      </w:r>
    </w:p>
    <w:p w:rsidR="00075F5A" w:rsidRPr="00075F5A" w:rsidRDefault="00075F5A" w:rsidP="00075F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Среднесрочный план социально – экономического развития </w:t>
      </w:r>
      <w:r w:rsidRPr="00075F5A">
        <w:rPr>
          <w:rFonts w:ascii="Times New Roman" w:hAnsi="Times New Roman" w:cs="Times New Roman"/>
          <w:sz w:val="28"/>
          <w:szCs w:val="28"/>
        </w:rPr>
        <w:t xml:space="preserve"> Новокулындинского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 н</w:t>
      </w:r>
      <w:r w:rsidRPr="00075F5A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4 - 2016</w:t>
      </w:r>
      <w:r w:rsidRPr="00075F5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75F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75F5A">
        <w:rPr>
          <w:rFonts w:ascii="Times New Roman" w:hAnsi="Times New Roman" w:cs="Times New Roman"/>
          <w:sz w:val="28"/>
          <w:szCs w:val="28"/>
        </w:rPr>
        <w:t xml:space="preserve"> ( прилагается).</w:t>
      </w: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F5A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В.А.Аппель</w:t>
      </w: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5F5A" w:rsidRPr="00075F5A" w:rsidRDefault="00075F5A" w:rsidP="00075F5A">
      <w:pPr>
        <w:pStyle w:val="1"/>
        <w:tabs>
          <w:tab w:val="clear" w:pos="950"/>
        </w:tabs>
        <w:spacing w:line="240" w:lineRule="auto"/>
        <w:rPr>
          <w:rFonts w:ascii="Times New Roman" w:hAnsi="Times New Roman"/>
          <w:b/>
          <w:bCs/>
        </w:rPr>
      </w:pPr>
    </w:p>
    <w:p w:rsidR="00075F5A" w:rsidRDefault="00075F5A" w:rsidP="00075F5A">
      <w:pPr>
        <w:pStyle w:val="1"/>
        <w:tabs>
          <w:tab w:val="clear" w:pos="950"/>
        </w:tabs>
        <w:spacing w:line="240" w:lineRule="auto"/>
        <w:rPr>
          <w:rFonts w:ascii="Times New Roman" w:hAnsi="Times New Roman"/>
          <w:b/>
          <w:bCs/>
          <w:szCs w:val="24"/>
        </w:rPr>
      </w:pPr>
    </w:p>
    <w:p w:rsidR="00075F5A" w:rsidRDefault="00075F5A" w:rsidP="00075F5A">
      <w:pPr>
        <w:pStyle w:val="1"/>
        <w:tabs>
          <w:tab w:val="clear" w:pos="950"/>
        </w:tabs>
        <w:spacing w:line="240" w:lineRule="auto"/>
        <w:rPr>
          <w:rFonts w:ascii="Times New Roman" w:hAnsi="Times New Roman"/>
          <w:b/>
          <w:bCs/>
          <w:szCs w:val="24"/>
        </w:rPr>
      </w:pPr>
    </w:p>
    <w:p w:rsidR="00075F5A" w:rsidRDefault="00075F5A" w:rsidP="00075F5A">
      <w:pPr>
        <w:pStyle w:val="1"/>
        <w:tabs>
          <w:tab w:val="clear" w:pos="950"/>
        </w:tabs>
        <w:spacing w:line="240" w:lineRule="auto"/>
        <w:rPr>
          <w:rFonts w:ascii="Times New Roman" w:hAnsi="Times New Roman"/>
          <w:b/>
          <w:bCs/>
          <w:szCs w:val="24"/>
        </w:rPr>
      </w:pPr>
    </w:p>
    <w:p w:rsidR="002B31B0" w:rsidRDefault="002B31B0" w:rsidP="0085266C">
      <w:pPr>
        <w:pStyle w:val="3"/>
        <w:rPr>
          <w:szCs w:val="28"/>
        </w:rPr>
      </w:pPr>
    </w:p>
    <w:p w:rsidR="00075F5A" w:rsidRDefault="00075F5A" w:rsidP="0085266C">
      <w:pPr>
        <w:pStyle w:val="3"/>
        <w:rPr>
          <w:szCs w:val="28"/>
        </w:rPr>
      </w:pPr>
    </w:p>
    <w:p w:rsidR="00075F5A" w:rsidRPr="0085266C" w:rsidRDefault="00075F5A" w:rsidP="0085266C">
      <w:pPr>
        <w:pStyle w:val="3"/>
        <w:rPr>
          <w:szCs w:val="28"/>
        </w:rPr>
      </w:pPr>
    </w:p>
    <w:p w:rsidR="002B31B0" w:rsidRPr="0085266C" w:rsidRDefault="002B31B0" w:rsidP="00852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t>Среднесрочный план</w:t>
      </w:r>
    </w:p>
    <w:p w:rsidR="002B31B0" w:rsidRPr="0085266C" w:rsidRDefault="002B31B0" w:rsidP="00852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</w:p>
    <w:p w:rsidR="00EC568E" w:rsidRDefault="002B31B0" w:rsidP="00852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t xml:space="preserve">МО Новокулындинского  сельсовета  </w:t>
      </w:r>
      <w:r w:rsidR="00EC568E">
        <w:rPr>
          <w:rFonts w:ascii="Times New Roman" w:hAnsi="Times New Roman" w:cs="Times New Roman"/>
          <w:b/>
          <w:sz w:val="28"/>
          <w:szCs w:val="28"/>
        </w:rPr>
        <w:t xml:space="preserve">Чистоозерного района </w:t>
      </w:r>
    </w:p>
    <w:p w:rsidR="002B31B0" w:rsidRPr="0085266C" w:rsidRDefault="00EC568E" w:rsidP="00852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2B31B0" w:rsidRPr="0085266C">
        <w:rPr>
          <w:rFonts w:ascii="Times New Roman" w:hAnsi="Times New Roman" w:cs="Times New Roman"/>
          <w:b/>
          <w:sz w:val="28"/>
          <w:szCs w:val="28"/>
        </w:rPr>
        <w:t>на 201</w:t>
      </w:r>
      <w:r w:rsidR="0085266C">
        <w:rPr>
          <w:rFonts w:ascii="Times New Roman" w:hAnsi="Times New Roman" w:cs="Times New Roman"/>
          <w:b/>
          <w:sz w:val="28"/>
          <w:szCs w:val="28"/>
        </w:rPr>
        <w:t>4</w:t>
      </w:r>
      <w:r w:rsidR="002B31B0" w:rsidRPr="0085266C">
        <w:rPr>
          <w:rFonts w:ascii="Times New Roman" w:hAnsi="Times New Roman" w:cs="Times New Roman"/>
          <w:b/>
          <w:sz w:val="28"/>
          <w:szCs w:val="28"/>
        </w:rPr>
        <w:t>-201</w:t>
      </w:r>
      <w:r w:rsidR="0085266C">
        <w:rPr>
          <w:rFonts w:ascii="Times New Roman" w:hAnsi="Times New Roman" w:cs="Times New Roman"/>
          <w:b/>
          <w:sz w:val="28"/>
          <w:szCs w:val="28"/>
        </w:rPr>
        <w:t>6</w:t>
      </w:r>
      <w:r w:rsidR="002B31B0" w:rsidRPr="0085266C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B31B0" w:rsidRPr="0085266C" w:rsidRDefault="002B31B0" w:rsidP="0085266C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t>1. Цели и задачи социально-экономического развития муниципального образования в среднесрочной перспективе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На основе проведенной оценки социально-экономического развития муниципального образования за период 20</w:t>
      </w:r>
      <w:r w:rsidR="00C63937">
        <w:rPr>
          <w:rFonts w:ascii="Times New Roman" w:hAnsi="Times New Roman" w:cs="Times New Roman"/>
          <w:sz w:val="28"/>
          <w:szCs w:val="28"/>
        </w:rPr>
        <w:t>10</w:t>
      </w:r>
      <w:r w:rsidRPr="0085266C">
        <w:rPr>
          <w:rFonts w:ascii="Times New Roman" w:hAnsi="Times New Roman" w:cs="Times New Roman"/>
          <w:sz w:val="28"/>
          <w:szCs w:val="28"/>
        </w:rPr>
        <w:t>-20</w:t>
      </w:r>
      <w:r w:rsidR="00C63937">
        <w:rPr>
          <w:rFonts w:ascii="Times New Roman" w:hAnsi="Times New Roman" w:cs="Times New Roman"/>
          <w:sz w:val="28"/>
          <w:szCs w:val="28"/>
        </w:rPr>
        <w:t>12</w:t>
      </w:r>
      <w:r w:rsidRPr="0085266C">
        <w:rPr>
          <w:rFonts w:ascii="Times New Roman" w:hAnsi="Times New Roman" w:cs="Times New Roman"/>
          <w:sz w:val="28"/>
          <w:szCs w:val="28"/>
        </w:rPr>
        <w:t xml:space="preserve"> годы, анализа основных проблем и с учетом резервов социально-экономического развития (перед муниципальным образованием Новокулындинского сельсовета в среднесрочной перспективе стоят следующие цели и задачи: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5266C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852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     Рост благосостояния и качества жизни населения муниципального образования, улучшение качества среды  обитания, рост образовательного, культурного и духовного потенциала населения.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5266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b/>
          <w:bCs/>
          <w:sz w:val="28"/>
          <w:szCs w:val="28"/>
        </w:rPr>
        <w:t xml:space="preserve">              1.1 </w:t>
      </w:r>
      <w:r w:rsidRPr="0085266C">
        <w:rPr>
          <w:rFonts w:ascii="Times New Roman" w:hAnsi="Times New Roman" w:cs="Times New Roman"/>
          <w:sz w:val="28"/>
          <w:szCs w:val="28"/>
        </w:rPr>
        <w:t>Повышение использования потенциала сельскохозяйственного производства: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-содействие повышению уровня технического оснащения с/х предприятий;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-наращивание объёмов производства с/х продукции на основе повышения эффективности с/х производства;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-внедрение современных ресурсосберегающих технологий, восстановление плодородия почвы, развитие племенного животноводства, элитного семеноводства;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-развитие и поддержка личных подсобных и крестьянских - фермерских хозяйств;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-сотрудничество в реализации с/х продукции.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1B0" w:rsidRPr="0085266C" w:rsidRDefault="002B31B0" w:rsidP="0085266C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Развитие социальной сферы: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-организация благоустройства и озеленения территории поселения;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-организация содержания мест захоронения, охрана и содержание объектов культурного наследия (памятника местного значения); 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-ликвидация несанкционированных свалок , организация сбора и вывоза бытовых отходов и мусора;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-реконструкция скотомогильника;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-совершенствование обеспечение населения лекарственными средствами;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-помощь в проведении охвата населения профосмотром, профилактическими прививками, диспансерным наблюдением, флюорографическим обследованием;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-расширение помощи социально незащищенным слоям населения;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-стабилизация ситуации в сфере занятости населения.</w:t>
      </w:r>
    </w:p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Pr="00852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266C">
        <w:rPr>
          <w:rFonts w:ascii="Times New Roman" w:hAnsi="Times New Roman" w:cs="Times New Roman"/>
          <w:bCs/>
          <w:sz w:val="28"/>
          <w:szCs w:val="28"/>
        </w:rPr>
        <w:t>1.3 Развитие  жилищно - коммунального хозяйства: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-создание на территории муниципального образования условий для развития МУП Новокулындинское жилищно-коммунальное хозяйство, обновление инженерной инфраструктуры;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-увеличение доли благоустроенного жилья;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-реконструкция водонапорной скважины, инженерных коммуникаций.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    1.4 Повышение интеллектуального, нравственного и физического уровня населения: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-улучшение организации досуга населения, развитие творческого потенциала всех групп населения;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-текущий ремонт культурно-досугового центра, клуба; обновление материально-технической базы учреждений культуры, библиотек;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-популяризация физической культуры и спорта на селе, содействие развитию массовых видов спорта; 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-завершение строительства сельского стадиона.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    1.5 Развитие потребительского рынка и сферы услуг: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-создание благоприятных условий для развития предпринимательской среды;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-оказание помощи Новокулындинскому жилищно-коммунальному хозяйству в освоении новых видов бытовых услуг. 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     1.6 Совершенствование развития транспортной системы и связи: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-капитальный ремонт дорог  в селах муниципального образования;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-содержание дорог между населенными пунктами, поддержание в рабочем состоянии дорожной сети, строительство и содержание автобусных площадок с павильонами;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-развитие сети телефонной связи, замена аналоговых телефонных станций на цифровые.</w:t>
      </w:r>
    </w:p>
    <w:p w:rsidR="002B31B0" w:rsidRPr="0085266C" w:rsidRDefault="002B31B0" w:rsidP="0085266C">
      <w:pPr>
        <w:tabs>
          <w:tab w:val="left" w:pos="142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266C">
        <w:rPr>
          <w:rFonts w:ascii="Times New Roman" w:hAnsi="Times New Roman" w:cs="Times New Roman"/>
          <w:bCs/>
          <w:sz w:val="28"/>
          <w:szCs w:val="28"/>
        </w:rPr>
        <w:tab/>
      </w:r>
    </w:p>
    <w:p w:rsidR="002B31B0" w:rsidRPr="0085266C" w:rsidRDefault="002B31B0" w:rsidP="0085266C">
      <w:pPr>
        <w:tabs>
          <w:tab w:val="left" w:pos="142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ab/>
        <w:t>1.7. Развитие местного самоуправления:</w:t>
      </w:r>
    </w:p>
    <w:p w:rsidR="002B31B0" w:rsidRPr="0085266C" w:rsidRDefault="002B31B0" w:rsidP="0085266C">
      <w:pPr>
        <w:tabs>
          <w:tab w:val="left" w:pos="142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-повышение эффективности деятельности органов местного самоуправления;</w:t>
      </w:r>
    </w:p>
    <w:p w:rsidR="002B31B0" w:rsidRPr="0085266C" w:rsidRDefault="002B31B0" w:rsidP="0085266C">
      <w:pPr>
        <w:tabs>
          <w:tab w:val="left" w:pos="142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-увеличение доли собственных доходов бюджета, повышение эффективности бюджетных расходов.</w:t>
      </w: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tabs>
          <w:tab w:val="num" w:pos="1429"/>
          <w:tab w:val="num" w:pos="1482"/>
        </w:tabs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1.8.</w:t>
      </w:r>
      <w:r w:rsidRPr="0085266C">
        <w:rPr>
          <w:rFonts w:ascii="Times New Roman" w:hAnsi="Times New Roman" w:cs="Times New Roman"/>
          <w:b/>
          <w:sz w:val="28"/>
          <w:szCs w:val="28"/>
        </w:rPr>
        <w:t> </w:t>
      </w:r>
      <w:r w:rsidRPr="0085266C">
        <w:rPr>
          <w:rFonts w:ascii="Times New Roman" w:hAnsi="Times New Roman" w:cs="Times New Roman"/>
          <w:sz w:val="28"/>
          <w:szCs w:val="28"/>
        </w:rPr>
        <w:t>Инвестиционные вложения в основной капитал как основа подъема социально-экономического развития муниципального образования.</w:t>
      </w:r>
    </w:p>
    <w:p w:rsidR="002B31B0" w:rsidRPr="0085266C" w:rsidRDefault="002B31B0" w:rsidP="0085266C">
      <w:pPr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находятся запасы красной глины самого высокого качества (372). Содействие в открытии  на территории муниципального образования  кирпичного завода.</w:t>
      </w:r>
    </w:p>
    <w:p w:rsidR="002B31B0" w:rsidRPr="0085266C" w:rsidRDefault="002B31B0" w:rsidP="0085266C">
      <w:pPr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ind w:firstLine="11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 xml:space="preserve">    1.9. </w:t>
      </w:r>
      <w:r w:rsidRPr="0085266C">
        <w:rPr>
          <w:rFonts w:ascii="Times New Roman" w:hAnsi="Times New Roman" w:cs="Times New Roman"/>
          <w:bCs/>
          <w:sz w:val="28"/>
          <w:szCs w:val="28"/>
        </w:rPr>
        <w:t>Развитие муниципального сектора экономики</w:t>
      </w:r>
    </w:p>
    <w:p w:rsidR="002B31B0" w:rsidRPr="0085266C" w:rsidRDefault="002B31B0" w:rsidP="0085266C">
      <w:pPr>
        <w:tabs>
          <w:tab w:val="num" w:pos="1429"/>
        </w:tabs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>1.9.1.</w:t>
      </w:r>
      <w:r w:rsidRPr="0085266C">
        <w:rPr>
          <w:rFonts w:ascii="Times New Roman" w:hAnsi="Times New Roman" w:cs="Times New Roman"/>
          <w:b/>
          <w:sz w:val="28"/>
          <w:szCs w:val="28"/>
        </w:rPr>
        <w:t> </w:t>
      </w:r>
      <w:r w:rsidRPr="0085266C">
        <w:rPr>
          <w:rFonts w:ascii="Times New Roman" w:hAnsi="Times New Roman" w:cs="Times New Roman"/>
          <w:sz w:val="28"/>
          <w:szCs w:val="28"/>
        </w:rPr>
        <w:t>Основные показатели финансово-хозяйственной деятельности муниципальных предприятий, подведомственных органам местного самоуправления, и отраслей, реализующих вопросы местного значения, в разрезе трехлетних периодов среднесрочного плана.</w:t>
      </w:r>
    </w:p>
    <w:p w:rsidR="002B31B0" w:rsidRPr="0085266C" w:rsidRDefault="002B31B0" w:rsidP="0085266C">
      <w:pPr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1.9.2. Планирование застройки муниципального образования.</w:t>
      </w:r>
    </w:p>
    <w:p w:rsidR="002B31B0" w:rsidRPr="0085266C" w:rsidRDefault="002B31B0" w:rsidP="0085266C">
      <w:pPr>
        <w:spacing w:after="0" w:line="240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lastRenderedPageBreak/>
        <w:t xml:space="preserve">1.9.3. Среднесрочные муниципальные целевые программы. </w:t>
      </w:r>
    </w:p>
    <w:p w:rsidR="002B31B0" w:rsidRPr="0085266C" w:rsidRDefault="002B31B0" w:rsidP="0085266C">
      <w:pPr>
        <w:pStyle w:val="a8"/>
        <w:spacing w:line="240" w:lineRule="auto"/>
        <w:rPr>
          <w:szCs w:val="28"/>
        </w:rPr>
      </w:pP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t>2. Основные элементы механизма реализации среднесрочного плана социально-экономического развития муниципального образования</w:t>
      </w:r>
    </w:p>
    <w:p w:rsidR="002B31B0" w:rsidRPr="0085266C" w:rsidRDefault="002B31B0" w:rsidP="005A521E">
      <w:pPr>
        <w:pStyle w:val="3"/>
        <w:ind w:firstLine="0"/>
        <w:rPr>
          <w:b/>
          <w:szCs w:val="28"/>
        </w:rPr>
      </w:pPr>
    </w:p>
    <w:p w:rsidR="002B31B0" w:rsidRPr="0085266C" w:rsidRDefault="002B31B0" w:rsidP="0085266C">
      <w:pPr>
        <w:pStyle w:val="a9"/>
        <w:rPr>
          <w:szCs w:val="28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5"/>
        <w:gridCol w:w="4446"/>
        <w:gridCol w:w="1425"/>
        <w:gridCol w:w="1824"/>
      </w:tblGrid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</w:p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425" w:type="dxa"/>
          </w:tcPr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Объемы  и источники финансирования, тыс. руб.</w:t>
            </w:r>
          </w:p>
        </w:tc>
        <w:tc>
          <w:tcPr>
            <w:tcW w:w="1824" w:type="dxa"/>
          </w:tcPr>
          <w:p w:rsidR="002B31B0" w:rsidRPr="0085266C" w:rsidRDefault="002B31B0" w:rsidP="0085266C">
            <w:pPr>
              <w:pStyle w:val="ab"/>
              <w:ind w:firstLine="0"/>
              <w:rPr>
                <w:bCs/>
                <w:szCs w:val="28"/>
              </w:rPr>
            </w:pPr>
            <w:r w:rsidRPr="0085266C">
              <w:rPr>
                <w:bCs/>
                <w:szCs w:val="28"/>
              </w:rPr>
              <w:t>Сроки и исполнители</w:t>
            </w:r>
          </w:p>
        </w:tc>
      </w:tr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Сельское хозяйство:</w:t>
            </w: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содействие увеличению объемов инвестирования в сельскохозяйственные предприятия, стимулирование процессов технического перевооружения и укрепления материально- технической базы.</w:t>
            </w:r>
          </w:p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крестьянско- фермерских и личных подсобных хозяйств населения.</w:t>
            </w:r>
          </w:p>
        </w:tc>
        <w:tc>
          <w:tcPr>
            <w:tcW w:w="4446" w:type="dxa"/>
          </w:tcPr>
          <w:p w:rsidR="002B31B0" w:rsidRPr="0085266C" w:rsidRDefault="002B31B0" w:rsidP="0085266C">
            <w:pPr>
              <w:pStyle w:val="a9"/>
              <w:rPr>
                <w:szCs w:val="28"/>
              </w:rPr>
            </w:pPr>
            <w:r w:rsidRPr="0085266C">
              <w:rPr>
                <w:szCs w:val="28"/>
              </w:rPr>
              <w:t>Оказание содействия сельхозтоваропроизводителям в привлечении финансовых ресурсов для проведения весенне- полевых и уборочных работ, в том числе предоставление бюджетных кредитов.</w:t>
            </w: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Содействие в привлечении внешних инвестиций в развитие сельскохозяйственных предприятий.</w:t>
            </w: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 технической базы колхозов в рамках приоритетного национального проекта «Развитие АПК».</w:t>
            </w: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 xml:space="preserve">   Информационно- консультационная поддержка сельхозпредприятий, КФХ, ЛПХ, желающих получить кредиты на развитие сельского хозяйства. Практическая помощь в оформлении и получении субсидий по льготным кредитам.</w:t>
            </w:r>
          </w:p>
        </w:tc>
        <w:tc>
          <w:tcPr>
            <w:tcW w:w="1425" w:type="dxa"/>
          </w:tcPr>
          <w:p w:rsidR="002B31B0" w:rsidRPr="0085266C" w:rsidRDefault="002B31B0" w:rsidP="0085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2B31B0" w:rsidRPr="0085266C" w:rsidRDefault="002B31B0" w:rsidP="0085266C">
            <w:pPr>
              <w:pStyle w:val="ab"/>
              <w:ind w:firstLine="0"/>
              <w:rPr>
                <w:bCs/>
                <w:szCs w:val="28"/>
              </w:rPr>
            </w:pPr>
            <w:r w:rsidRPr="0085266C">
              <w:rPr>
                <w:bCs/>
                <w:szCs w:val="28"/>
              </w:rPr>
              <w:t>201</w:t>
            </w:r>
            <w:r w:rsidR="00C63937">
              <w:rPr>
                <w:bCs/>
                <w:szCs w:val="28"/>
              </w:rPr>
              <w:t>4</w:t>
            </w:r>
            <w:r w:rsidRPr="0085266C">
              <w:rPr>
                <w:bCs/>
                <w:szCs w:val="28"/>
              </w:rPr>
              <w:t>-201</w:t>
            </w:r>
            <w:r w:rsidR="00C63937">
              <w:rPr>
                <w:bCs/>
                <w:szCs w:val="28"/>
              </w:rPr>
              <w:t>6</w:t>
            </w:r>
          </w:p>
          <w:p w:rsidR="002B31B0" w:rsidRPr="0085266C" w:rsidRDefault="002B31B0" w:rsidP="0085266C">
            <w:pPr>
              <w:pStyle w:val="ab"/>
              <w:ind w:firstLine="0"/>
              <w:rPr>
                <w:bCs/>
                <w:szCs w:val="28"/>
              </w:rPr>
            </w:pPr>
            <w:r w:rsidRPr="0085266C">
              <w:rPr>
                <w:bCs/>
                <w:szCs w:val="28"/>
              </w:rPr>
              <w:t>администрация муниципального образования Новокулындинского сельсовета</w:t>
            </w:r>
          </w:p>
        </w:tc>
      </w:tr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Физическая культура и спорт: активизация мер по привлечению населения МО к занятиям спортом</w:t>
            </w:r>
          </w:p>
        </w:tc>
        <w:tc>
          <w:tcPr>
            <w:tcW w:w="4446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Завершение строительства сельского стадиона</w:t>
            </w:r>
            <w:r w:rsidR="00C63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с.Покровка</w:t>
            </w:r>
          </w:p>
          <w:p w:rsidR="005A521E" w:rsidRDefault="005A521E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C63937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Реконструкция спортивной площадки с.Новая Кулында</w:t>
            </w:r>
          </w:p>
          <w:p w:rsidR="005A521E" w:rsidRDefault="005A521E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массовых спортивных мероприятий, летних и зимних </w:t>
            </w: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спортивных игр</w:t>
            </w:r>
          </w:p>
        </w:tc>
        <w:tc>
          <w:tcPr>
            <w:tcW w:w="1425" w:type="dxa"/>
          </w:tcPr>
          <w:p w:rsidR="002B31B0" w:rsidRPr="0085266C" w:rsidRDefault="00C63937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9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МБ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1375,5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</w:t>
            </w:r>
          </w:p>
          <w:p w:rsidR="005A521E" w:rsidRDefault="005A521E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C63937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600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  <w:p w:rsidR="0083764A" w:rsidRDefault="00C63937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105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,0 МБ</w:t>
            </w:r>
          </w:p>
          <w:p w:rsidR="005A521E" w:rsidRDefault="005A521E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824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C63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C63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C63937" w:rsidRDefault="00C63937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C63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Культура: обновление материально –технической базы учреждений культуры</w:t>
            </w:r>
          </w:p>
        </w:tc>
        <w:tc>
          <w:tcPr>
            <w:tcW w:w="4446" w:type="dxa"/>
          </w:tcPr>
          <w:p w:rsidR="002B31B0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Обновление книжного фонда и подписка периодических изданий</w:t>
            </w:r>
          </w:p>
          <w:p w:rsidR="0083764A" w:rsidRDefault="0083764A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764A" w:rsidRPr="0085266C" w:rsidRDefault="0083764A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 ремонт здания КДЦ: установка пластиковых окон и дверей</w:t>
            </w:r>
          </w:p>
        </w:tc>
        <w:tc>
          <w:tcPr>
            <w:tcW w:w="1425" w:type="dxa"/>
          </w:tcPr>
          <w:p w:rsidR="0083764A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B31B0" w:rsidRPr="0085266C">
              <w:rPr>
                <w:rFonts w:ascii="Times New Roman" w:hAnsi="Times New Roman" w:cs="Times New Roman"/>
                <w:sz w:val="28"/>
                <w:szCs w:val="28"/>
              </w:rPr>
              <w:t>,0 МБ</w:t>
            </w:r>
          </w:p>
          <w:p w:rsid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 МБ</w:t>
            </w:r>
          </w:p>
          <w:p w:rsidR="0083764A" w:rsidRP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 МБ</w:t>
            </w:r>
          </w:p>
        </w:tc>
        <w:tc>
          <w:tcPr>
            <w:tcW w:w="1824" w:type="dxa"/>
          </w:tcPr>
          <w:p w:rsidR="0083764A" w:rsidRDefault="002B31B0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  <w:p w:rsidR="002B31B0" w:rsidRPr="0083764A" w:rsidRDefault="0083764A" w:rsidP="00837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Социальная сфера: строительство и ремонт</w:t>
            </w:r>
          </w:p>
        </w:tc>
        <w:tc>
          <w:tcPr>
            <w:tcW w:w="4446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Обслуживание уличного  освещения в с.Новая Кулында и с.Покровка </w:t>
            </w: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дорог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 xml:space="preserve"> с.Покровка</w:t>
            </w: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здания администрации</w:t>
            </w: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озеленение, содержание мест захоронения</w:t>
            </w:r>
          </w:p>
          <w:p w:rsidR="005A521E" w:rsidRPr="0085266C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Ликвидация свалок</w:t>
            </w:r>
          </w:p>
        </w:tc>
        <w:tc>
          <w:tcPr>
            <w:tcW w:w="1425" w:type="dxa"/>
          </w:tcPr>
          <w:p w:rsidR="002B31B0" w:rsidRPr="0085266C" w:rsidRDefault="0083764A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2B31B0"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,0 МБ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3000,0 ОБ</w:t>
            </w:r>
          </w:p>
          <w:p w:rsidR="002B31B0" w:rsidRPr="0085266C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 МБ</w:t>
            </w:r>
          </w:p>
          <w:p w:rsidR="005A521E" w:rsidRDefault="005A521E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64A" w:rsidRDefault="0083764A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 МБ</w:t>
            </w:r>
          </w:p>
          <w:p w:rsidR="0083764A" w:rsidRDefault="003C327F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 МБ</w:t>
            </w:r>
          </w:p>
          <w:p w:rsidR="005A521E" w:rsidRDefault="005A521E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2B31B0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10,1 МБ</w:t>
            </w:r>
          </w:p>
          <w:p w:rsidR="005A521E" w:rsidRDefault="005A521E" w:rsidP="00837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5A5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 ОБ</w:t>
            </w:r>
          </w:p>
          <w:p w:rsidR="005A521E" w:rsidRPr="005A521E" w:rsidRDefault="005A521E" w:rsidP="005A5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 МБ</w:t>
            </w:r>
          </w:p>
        </w:tc>
        <w:tc>
          <w:tcPr>
            <w:tcW w:w="1824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83764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64A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  <w:p w:rsidR="0083764A" w:rsidRDefault="003C327F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B31B0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Pr="0085266C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2B31B0" w:rsidRPr="0085266C" w:rsidTr="00051010">
        <w:tc>
          <w:tcPr>
            <w:tcW w:w="2445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Жилищно-коммунальное хозяйство: обеспечение условий для развития рынка доступного жилья, в том числе в рамках программ государственной поддержки при строительстве и приобретении жилья</w:t>
            </w:r>
          </w:p>
        </w:tc>
        <w:tc>
          <w:tcPr>
            <w:tcW w:w="4446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помощь в оформлении пакетов документов, необходимых для включения граждан в государственные жилищные программы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для котельной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2B31B0" w:rsidP="005A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Устройство автобусн</w:t>
            </w:r>
            <w:r w:rsidR="005A521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 xml:space="preserve"> останов</w:t>
            </w:r>
            <w:r w:rsidR="005A52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5A521E" w:rsidRDefault="005A521E" w:rsidP="005A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5A521E" w:rsidP="005A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дизель – генератора для котельной</w:t>
            </w:r>
            <w:r w:rsidR="002B31B0" w:rsidRPr="0085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5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83764A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 w:rsidR="002B31B0" w:rsidRPr="0085266C">
              <w:rPr>
                <w:rFonts w:ascii="Times New Roman" w:hAnsi="Times New Roman" w:cs="Times New Roman"/>
                <w:sz w:val="28"/>
                <w:szCs w:val="28"/>
              </w:rPr>
              <w:t>,0 МБ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  <w:r w:rsidR="002B31B0" w:rsidRPr="0085266C">
              <w:rPr>
                <w:rFonts w:ascii="Times New Roman" w:hAnsi="Times New Roman" w:cs="Times New Roman"/>
                <w:sz w:val="28"/>
                <w:szCs w:val="28"/>
              </w:rPr>
              <w:t xml:space="preserve"> МБ</w:t>
            </w:r>
          </w:p>
          <w:p w:rsidR="005A521E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Pr="0085266C" w:rsidRDefault="005A521E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 МБ</w:t>
            </w:r>
          </w:p>
        </w:tc>
        <w:tc>
          <w:tcPr>
            <w:tcW w:w="1824" w:type="dxa"/>
          </w:tcPr>
          <w:p w:rsidR="002B31B0" w:rsidRPr="0085266C" w:rsidRDefault="002B31B0" w:rsidP="008526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муниципального образования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76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5A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2B31B0" w:rsidP="005A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A5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B31B0" w:rsidRDefault="002B31B0" w:rsidP="005A5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21E" w:rsidRDefault="005A521E" w:rsidP="005A5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5A521E" w:rsidRPr="005A521E" w:rsidRDefault="005A521E" w:rsidP="005A5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31B0" w:rsidRPr="0085266C" w:rsidRDefault="002B31B0" w:rsidP="008526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1B0" w:rsidRPr="0085266C" w:rsidRDefault="002B31B0" w:rsidP="0085266C">
      <w:pPr>
        <w:pStyle w:val="BodyText21"/>
        <w:rPr>
          <w:i/>
          <w:iCs/>
          <w:color w:val="FF0000"/>
          <w:szCs w:val="28"/>
        </w:rPr>
      </w:pPr>
    </w:p>
    <w:p w:rsidR="002B31B0" w:rsidRPr="0085266C" w:rsidRDefault="002B31B0" w:rsidP="0085266C">
      <w:pPr>
        <w:numPr>
          <w:ilvl w:val="1"/>
          <w:numId w:val="1"/>
        </w:numPr>
        <w:tabs>
          <w:tab w:val="num" w:pos="131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Обновление (утверждение) организационной структуры по разработке и реализации среднесрочного плана.</w:t>
      </w:r>
    </w:p>
    <w:p w:rsidR="002B31B0" w:rsidRPr="0085266C" w:rsidRDefault="002B31B0" w:rsidP="0085266C">
      <w:pPr>
        <w:pStyle w:val="a7"/>
        <w:numPr>
          <w:ilvl w:val="1"/>
          <w:numId w:val="1"/>
        </w:numPr>
        <w:tabs>
          <w:tab w:val="num" w:pos="1311"/>
        </w:tabs>
        <w:spacing w:before="0" w:beforeAutospacing="0" w:after="0" w:afterAutospacing="0" w:line="240" w:lineRule="auto"/>
        <w:ind w:left="0" w:firstLine="709"/>
      </w:pPr>
      <w:r w:rsidRPr="0085266C">
        <w:t>Отбор и принятие инвестиционных предложений от бизнес-структур.</w:t>
      </w:r>
    </w:p>
    <w:p w:rsidR="002B31B0" w:rsidRPr="0085266C" w:rsidRDefault="002B31B0" w:rsidP="0085266C">
      <w:pPr>
        <w:numPr>
          <w:ilvl w:val="1"/>
          <w:numId w:val="1"/>
        </w:numPr>
        <w:tabs>
          <w:tab w:val="num" w:pos="131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66C">
        <w:rPr>
          <w:rFonts w:ascii="Times New Roman" w:hAnsi="Times New Roman" w:cs="Times New Roman"/>
          <w:sz w:val="28"/>
          <w:szCs w:val="28"/>
        </w:rPr>
        <w:t>Организация конкурсов на выполнение муниципального заказа..</w:t>
      </w:r>
    </w:p>
    <w:p w:rsidR="002B31B0" w:rsidRPr="0085266C" w:rsidRDefault="002B31B0" w:rsidP="0085266C">
      <w:pPr>
        <w:numPr>
          <w:ilvl w:val="1"/>
          <w:numId w:val="1"/>
        </w:numPr>
        <w:tabs>
          <w:tab w:val="num" w:pos="131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85266C">
        <w:rPr>
          <w:rFonts w:ascii="Times New Roman" w:hAnsi="Times New Roman" w:cs="Times New Roman"/>
          <w:spacing w:val="6"/>
          <w:sz w:val="28"/>
          <w:szCs w:val="28"/>
        </w:rPr>
        <w:t>Участие в целевых федеральных и региональных программах.</w:t>
      </w:r>
    </w:p>
    <w:p w:rsidR="002B31B0" w:rsidRPr="003C327F" w:rsidRDefault="002B31B0" w:rsidP="003C327F">
      <w:pPr>
        <w:numPr>
          <w:ilvl w:val="1"/>
          <w:numId w:val="1"/>
        </w:numPr>
        <w:tabs>
          <w:tab w:val="num" w:pos="131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85266C">
        <w:rPr>
          <w:rFonts w:ascii="Times New Roman" w:hAnsi="Times New Roman" w:cs="Times New Roman"/>
          <w:spacing w:val="6"/>
          <w:sz w:val="28"/>
          <w:szCs w:val="28"/>
        </w:rPr>
        <w:lastRenderedPageBreak/>
        <w:t>Создание и актуализация сайта муниципального образования в глобальных информационных сетях.</w:t>
      </w:r>
    </w:p>
    <w:p w:rsidR="002B31B0" w:rsidRPr="0085266C" w:rsidRDefault="002B31B0" w:rsidP="0085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B31B0" w:rsidRPr="0085266C">
          <w:headerReference w:type="even" r:id="rId7"/>
          <w:headerReference w:type="default" r:id="rId8"/>
          <w:pgSz w:w="11907" w:h="16840" w:code="9"/>
          <w:pgMar w:top="1134" w:right="567" w:bottom="567" w:left="1418" w:header="680" w:footer="680" w:gutter="0"/>
          <w:cols w:space="720"/>
          <w:titlePg/>
          <w:docGrid w:linePitch="360"/>
        </w:sectPr>
      </w:pPr>
    </w:p>
    <w:p w:rsidR="002B31B0" w:rsidRPr="0085266C" w:rsidRDefault="002B31B0" w:rsidP="0085266C">
      <w:pPr>
        <w:pStyle w:val="31"/>
        <w:rPr>
          <w:rFonts w:ascii="Times New Roman" w:hAnsi="Times New Roman"/>
          <w:szCs w:val="28"/>
        </w:rPr>
      </w:pPr>
    </w:p>
    <w:p w:rsidR="002B31B0" w:rsidRPr="0085266C" w:rsidRDefault="002B31B0" w:rsidP="0085266C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266C">
        <w:rPr>
          <w:rFonts w:ascii="Times New Roman" w:hAnsi="Times New Roman" w:cs="Times New Roman"/>
          <w:b/>
          <w:bCs/>
          <w:sz w:val="28"/>
          <w:szCs w:val="28"/>
        </w:rPr>
        <w:t>4. Планируемое создание новых и расширение действующих производств в 201</w:t>
      </w:r>
      <w:r w:rsidR="005A521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5266C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="005A521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5266C">
        <w:rPr>
          <w:rFonts w:ascii="Times New Roman" w:hAnsi="Times New Roman" w:cs="Times New Roman"/>
          <w:b/>
          <w:bCs/>
          <w:sz w:val="28"/>
          <w:szCs w:val="28"/>
        </w:rPr>
        <w:t xml:space="preserve">  годах</w:t>
      </w:r>
    </w:p>
    <w:p w:rsidR="002B31B0" w:rsidRPr="0085266C" w:rsidRDefault="002B31B0" w:rsidP="0085266C">
      <w:pPr>
        <w:pStyle w:val="12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3119"/>
        <w:gridCol w:w="1630"/>
        <w:gridCol w:w="3135"/>
        <w:gridCol w:w="1938"/>
        <w:gridCol w:w="1881"/>
      </w:tblGrid>
      <w:tr w:rsidR="002B31B0" w:rsidRPr="0085266C" w:rsidTr="00051010">
        <w:tc>
          <w:tcPr>
            <w:tcW w:w="3510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Наименование предприятия, предпринимателя, планирующих создание нового, расширение действующего производства</w:t>
            </w:r>
          </w:p>
        </w:tc>
        <w:tc>
          <w:tcPr>
            <w:tcW w:w="3119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Наименование нового производства, расширение действующего</w:t>
            </w:r>
          </w:p>
        </w:tc>
        <w:tc>
          <w:tcPr>
            <w:tcW w:w="1630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Количество создаваемых новых рабочих мест</w:t>
            </w:r>
          </w:p>
        </w:tc>
        <w:tc>
          <w:tcPr>
            <w:tcW w:w="3135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Вид выпускаемой продукции, оказываемых услуг</w:t>
            </w:r>
          </w:p>
        </w:tc>
        <w:tc>
          <w:tcPr>
            <w:tcW w:w="1938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Объем продукции, услуг, произведенных на новых рабочих местах,  тыс.                                                       рублей</w:t>
            </w:r>
          </w:p>
        </w:tc>
        <w:tc>
          <w:tcPr>
            <w:tcW w:w="1881" w:type="dxa"/>
          </w:tcPr>
          <w:p w:rsidR="002B31B0" w:rsidRPr="0085266C" w:rsidRDefault="002B31B0" w:rsidP="0085266C">
            <w:pPr>
              <w:pStyle w:val="12"/>
              <w:jc w:val="center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Среднемесячная заработная плата. рублей</w:t>
            </w:r>
          </w:p>
        </w:tc>
      </w:tr>
      <w:tr w:rsidR="002B31B0" w:rsidRPr="0085266C" w:rsidTr="00051010">
        <w:trPr>
          <w:cantSplit/>
        </w:trPr>
        <w:tc>
          <w:tcPr>
            <w:tcW w:w="15213" w:type="dxa"/>
            <w:gridSpan w:val="6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Постоянные производства и рабочие места</w:t>
            </w:r>
          </w:p>
        </w:tc>
      </w:tr>
      <w:tr w:rsidR="002B31B0" w:rsidRPr="0085266C" w:rsidTr="00051010">
        <w:tc>
          <w:tcPr>
            <w:tcW w:w="3510" w:type="dxa"/>
          </w:tcPr>
          <w:p w:rsidR="002B31B0" w:rsidRPr="0085266C" w:rsidRDefault="005A521E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</w:t>
            </w:r>
            <w:r w:rsidR="002B31B0" w:rsidRPr="0085266C">
              <w:rPr>
                <w:sz w:val="28"/>
                <w:szCs w:val="28"/>
              </w:rPr>
              <w:t>«Новокулындинское жилищно-коммунальное хозяйство</w:t>
            </w:r>
          </w:p>
          <w:p w:rsidR="002B31B0" w:rsidRPr="0085266C" w:rsidRDefault="005A521E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2B31B0" w:rsidRPr="0085266C">
              <w:rPr>
                <w:sz w:val="28"/>
                <w:szCs w:val="28"/>
              </w:rPr>
              <w:t xml:space="preserve"> «Покровск</w:t>
            </w:r>
            <w:r>
              <w:rPr>
                <w:sz w:val="28"/>
                <w:szCs w:val="28"/>
              </w:rPr>
              <w:t>ое</w:t>
            </w:r>
            <w:r w:rsidR="002B31B0" w:rsidRPr="0085266C">
              <w:rPr>
                <w:sz w:val="28"/>
                <w:szCs w:val="28"/>
              </w:rPr>
              <w:t>»</w:t>
            </w:r>
          </w:p>
          <w:p w:rsidR="002B31B0" w:rsidRPr="0085266C" w:rsidRDefault="005A521E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«Очкино»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119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расширение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расширение</w:t>
            </w: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1B0" w:rsidRPr="0085266C" w:rsidRDefault="002B31B0" w:rsidP="008526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6C">
              <w:rPr>
                <w:rFonts w:ascii="Times New Roman" w:hAnsi="Times New Roman" w:cs="Times New Roman"/>
                <w:sz w:val="28"/>
                <w:szCs w:val="28"/>
              </w:rPr>
              <w:t>создание крестьянско-фермерских зозяйств</w:t>
            </w:r>
          </w:p>
        </w:tc>
        <w:tc>
          <w:tcPr>
            <w:tcW w:w="1630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4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5-1</w:t>
            </w:r>
            <w:r w:rsidR="003C327F">
              <w:rPr>
                <w:sz w:val="28"/>
                <w:szCs w:val="28"/>
              </w:rPr>
              <w:t>0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10</w:t>
            </w:r>
          </w:p>
        </w:tc>
        <w:tc>
          <w:tcPr>
            <w:tcW w:w="3135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Ремонт одежды, парикмахерская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Производство сельскохозяйственной продукции</w:t>
            </w:r>
          </w:p>
        </w:tc>
        <w:tc>
          <w:tcPr>
            <w:tcW w:w="1938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20,0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350,0-850,0</w:t>
            </w:r>
          </w:p>
        </w:tc>
        <w:tc>
          <w:tcPr>
            <w:tcW w:w="1881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4000-6000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6000-10000</w:t>
            </w:r>
          </w:p>
        </w:tc>
      </w:tr>
      <w:tr w:rsidR="002B31B0" w:rsidRPr="0085266C" w:rsidTr="00051010">
        <w:trPr>
          <w:cantSplit/>
        </w:trPr>
        <w:tc>
          <w:tcPr>
            <w:tcW w:w="15213" w:type="dxa"/>
            <w:gridSpan w:val="6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Временные (сезонные) работы</w:t>
            </w:r>
          </w:p>
        </w:tc>
      </w:tr>
      <w:tr w:rsidR="002B31B0" w:rsidRPr="0085266C" w:rsidTr="00051010">
        <w:tc>
          <w:tcPr>
            <w:tcW w:w="3510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Муниципальное образование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1630" w:type="dxa"/>
          </w:tcPr>
          <w:p w:rsidR="002B31B0" w:rsidRPr="0085266C" w:rsidRDefault="003C327F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  <w:tc>
          <w:tcPr>
            <w:tcW w:w="3135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Озеленение, уборка мест захоронения</w:t>
            </w:r>
          </w:p>
        </w:tc>
        <w:tc>
          <w:tcPr>
            <w:tcW w:w="1938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25,0</w:t>
            </w:r>
          </w:p>
        </w:tc>
        <w:tc>
          <w:tcPr>
            <w:tcW w:w="1881" w:type="dxa"/>
          </w:tcPr>
          <w:p w:rsidR="002B31B0" w:rsidRPr="0085266C" w:rsidRDefault="003C327F" w:rsidP="003C327F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31B0" w:rsidRPr="0085266C">
              <w:rPr>
                <w:sz w:val="28"/>
                <w:szCs w:val="28"/>
              </w:rPr>
              <w:t>000-</w:t>
            </w:r>
            <w:r>
              <w:rPr>
                <w:sz w:val="28"/>
                <w:szCs w:val="28"/>
              </w:rPr>
              <w:t>5</w:t>
            </w:r>
            <w:r w:rsidR="002B31B0" w:rsidRPr="0085266C">
              <w:rPr>
                <w:sz w:val="28"/>
                <w:szCs w:val="28"/>
              </w:rPr>
              <w:t>000</w:t>
            </w:r>
          </w:p>
        </w:tc>
      </w:tr>
      <w:tr w:rsidR="002B31B0" w:rsidRPr="0085266C" w:rsidTr="00051010">
        <w:trPr>
          <w:cantSplit/>
        </w:trPr>
        <w:tc>
          <w:tcPr>
            <w:tcW w:w="15213" w:type="dxa"/>
            <w:gridSpan w:val="6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Общественные работы</w:t>
            </w:r>
          </w:p>
        </w:tc>
      </w:tr>
      <w:tr w:rsidR="002B31B0" w:rsidRPr="0085266C" w:rsidTr="00051010">
        <w:trPr>
          <w:cantSplit/>
        </w:trPr>
        <w:tc>
          <w:tcPr>
            <w:tcW w:w="15213" w:type="dxa"/>
            <w:gridSpan w:val="6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Трудоустройство детей и подростков (в свободное от учебы время, в летний период)</w:t>
            </w:r>
          </w:p>
        </w:tc>
      </w:tr>
      <w:tr w:rsidR="002B31B0" w:rsidRPr="0085266C" w:rsidTr="00051010">
        <w:tc>
          <w:tcPr>
            <w:tcW w:w="3510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Муниципальное образование</w:t>
            </w: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1630" w:type="dxa"/>
          </w:tcPr>
          <w:p w:rsidR="002B31B0" w:rsidRPr="0085266C" w:rsidRDefault="003C327F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3135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Озеленение, наведение порядка на улицах поселения</w:t>
            </w:r>
          </w:p>
        </w:tc>
        <w:tc>
          <w:tcPr>
            <w:tcW w:w="1938" w:type="dxa"/>
          </w:tcPr>
          <w:p w:rsidR="002B31B0" w:rsidRPr="0085266C" w:rsidRDefault="002B31B0" w:rsidP="0085266C">
            <w:pPr>
              <w:pStyle w:val="12"/>
              <w:rPr>
                <w:sz w:val="28"/>
                <w:szCs w:val="28"/>
              </w:rPr>
            </w:pPr>
            <w:r w:rsidRPr="0085266C">
              <w:rPr>
                <w:sz w:val="28"/>
                <w:szCs w:val="28"/>
              </w:rPr>
              <w:t>15,0-20,0</w:t>
            </w:r>
          </w:p>
        </w:tc>
        <w:tc>
          <w:tcPr>
            <w:tcW w:w="1881" w:type="dxa"/>
          </w:tcPr>
          <w:p w:rsidR="002B31B0" w:rsidRPr="0085266C" w:rsidRDefault="003C327F" w:rsidP="0085266C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2000-3000</w:t>
            </w:r>
          </w:p>
        </w:tc>
      </w:tr>
    </w:tbl>
    <w:p w:rsidR="002B31B0" w:rsidRPr="0085266C" w:rsidRDefault="002B31B0" w:rsidP="008526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31B0" w:rsidRPr="0085266C" w:rsidRDefault="002B31B0" w:rsidP="003C3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B31B0" w:rsidRPr="0085266C">
          <w:headerReference w:type="even" r:id="rId9"/>
          <w:headerReference w:type="default" r:id="rId10"/>
          <w:pgSz w:w="16840" w:h="11907" w:orient="landscape" w:code="9"/>
          <w:pgMar w:top="1418" w:right="1134" w:bottom="567" w:left="567" w:header="680" w:footer="680" w:gutter="0"/>
          <w:cols w:space="720"/>
          <w:titlePg/>
          <w:docGrid w:linePitch="360"/>
        </w:sectPr>
      </w:pP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5. Мониторинг хода реализации среднесрочного плана социально-экономического развития муниципального образования:</w:t>
      </w:r>
    </w:p>
    <w:p w:rsidR="002B31B0" w:rsidRPr="0085266C" w:rsidRDefault="002B31B0" w:rsidP="0085266C">
      <w:pPr>
        <w:pStyle w:val="a8"/>
        <w:spacing w:line="240" w:lineRule="auto"/>
        <w:rPr>
          <w:bCs/>
          <w:szCs w:val="28"/>
        </w:rPr>
      </w:pPr>
      <w:r w:rsidRPr="0085266C">
        <w:rPr>
          <w:bCs/>
          <w:szCs w:val="28"/>
        </w:rPr>
        <w:t xml:space="preserve">           Механизм реализации программы представляет собой совокупность управляющих структур, осуществляющих координацию и контроль над исполнением программных мероприятий, форм и методов воздействия на исполнителей мероприятий, иных заинтересованных, посредством которых осуществляется увязка и согласование интересов участников программы, обеспечивающих полную реализацию мероприятий.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Механизм реализации программы следующий: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-создание органа управления программой;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-определение исполнителей программных мероприятий;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-организация взаимодействия управляющих органов и исполнителей;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-ведение отчетности о ходе исполнения программы и отдельных программных мероприятий;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-организация системы контроля над исполнением программы и внесения корректировок в связи с изменившимися условиями.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Орган управления программой.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Организационная структура управления Комплексной программой социально – экономического развития муниципального образования Новокулындинского сельсовета  на 2011 – 2020 годы основывается на существующей структуре органов власти муниципального образования.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Совет депутатов Новокулындинского сельсовета утверждает Комплексную программу, в рамках своих полномочий рассматривает и утверждает нормативно – правовые акты, разработанные по исполнению мероприятий программы, утверждает необходимые изменения в существующие нормативно – правовые акты.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Глава муниципального образования Новокулындинского сельсовета осуществляет комплексное управление реализацией программы: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-представляет проект программы на утверждение в Совет депутатов;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-принимает нормативно – правовые акты в обеспечение реализации программы,  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-определяет исполнителей программных мероприятий, заключает договоры с третьими лицами на  проведение работ по мероприятиям программы, оплачиваемых из местного бюджета;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-утверждает календарный план реализации мероприятий программы в периодические отчеты об его исполнении.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Консультативный совет по вопросам социально – экономического развития Новокулындинского сельсовета, который является консультативным органом, координирующим действия органов местного самоуправления организаций, учреждений независимо от организационно – правовой  формы и вида собственности, расположенных на территории Новокулындинского сельсовета, населения по вопросам социально – экономического развития Новокулындинского сельсовета, строит свою работу в соответствии с Положением, утвержденным  14.02.2007 года.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Основные итоги реализации программы анализируются вышеперечисленными структурами опубликовываются в газете «Кулындинский вестник» после утверждения данных итогов на сессии Совета депутатов Новокулындинского сельсовета. Отчет об исполнении мероприятий представляется главе муниципального образования исполнителями по установленной форме не реже одного раза в квартал.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              В период реализации программы возможны её обновления и корректировки, которые должны проводиться последующим причинам: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-при выявлении новых, необходимых к реализации мероприятий;</w:t>
      </w:r>
    </w:p>
    <w:p w:rsidR="002B31B0" w:rsidRPr="0085266C" w:rsidRDefault="002B31B0" w:rsidP="008526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66C">
        <w:rPr>
          <w:rFonts w:ascii="Times New Roman" w:hAnsi="Times New Roman" w:cs="Times New Roman"/>
          <w:bCs/>
          <w:sz w:val="28"/>
          <w:szCs w:val="28"/>
        </w:rPr>
        <w:t xml:space="preserve"> -при появлении новых инвестиционных проектов, особо значимых для территории.</w:t>
      </w:r>
    </w:p>
    <w:p w:rsidR="002B31B0" w:rsidRPr="0085266C" w:rsidRDefault="002B31B0" w:rsidP="0085266C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E31" w:rsidRPr="0085266C" w:rsidRDefault="00613E31" w:rsidP="0085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3E31" w:rsidRPr="0085266C" w:rsidSect="00862169"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96D" w:rsidRDefault="0077696D" w:rsidP="00862169">
      <w:pPr>
        <w:spacing w:after="0" w:line="240" w:lineRule="auto"/>
      </w:pPr>
      <w:r>
        <w:separator/>
      </w:r>
    </w:p>
  </w:endnote>
  <w:endnote w:type="continuationSeparator" w:id="1">
    <w:p w:rsidR="0077696D" w:rsidRDefault="0077696D" w:rsidP="0086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F2" w:rsidRDefault="007769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96D" w:rsidRDefault="0077696D" w:rsidP="00862169">
      <w:pPr>
        <w:spacing w:after="0" w:line="240" w:lineRule="auto"/>
      </w:pPr>
      <w:r>
        <w:separator/>
      </w:r>
    </w:p>
  </w:footnote>
  <w:footnote w:type="continuationSeparator" w:id="1">
    <w:p w:rsidR="0077696D" w:rsidRDefault="0077696D" w:rsidP="0086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F2" w:rsidRDefault="005B2AAD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13E3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C2DF2" w:rsidRDefault="007769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F2" w:rsidRDefault="005B2AAD">
    <w:pPr>
      <w:pStyle w:val="a3"/>
      <w:framePr w:wrap="around" w:vAnchor="text" w:hAnchor="margin" w:xAlign="center" w:y="1"/>
      <w:rPr>
        <w:rStyle w:val="ad"/>
        <w:sz w:val="16"/>
      </w:rPr>
    </w:pPr>
    <w:r>
      <w:rPr>
        <w:rStyle w:val="ad"/>
        <w:sz w:val="16"/>
      </w:rPr>
      <w:fldChar w:fldCharType="begin"/>
    </w:r>
    <w:r w:rsidR="00613E31">
      <w:rPr>
        <w:rStyle w:val="ad"/>
        <w:sz w:val="16"/>
      </w:rPr>
      <w:instrText xml:space="preserve">PAGE  </w:instrText>
    </w:r>
    <w:r>
      <w:rPr>
        <w:rStyle w:val="ad"/>
        <w:sz w:val="16"/>
      </w:rPr>
      <w:fldChar w:fldCharType="separate"/>
    </w:r>
    <w:r w:rsidR="00075F5A">
      <w:rPr>
        <w:rStyle w:val="ad"/>
        <w:noProof/>
        <w:sz w:val="16"/>
      </w:rPr>
      <w:t>2</w:t>
    </w:r>
    <w:r>
      <w:rPr>
        <w:rStyle w:val="ad"/>
        <w:sz w:val="16"/>
      </w:rPr>
      <w:fldChar w:fldCharType="end"/>
    </w:r>
  </w:p>
  <w:p w:rsidR="00EC2DF2" w:rsidRDefault="007769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F2" w:rsidRDefault="005B2AAD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13E3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C2DF2" w:rsidRDefault="0077696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F2" w:rsidRDefault="005B2AAD">
    <w:pPr>
      <w:pStyle w:val="a3"/>
      <w:framePr w:wrap="around" w:vAnchor="text" w:hAnchor="margin" w:xAlign="center" w:y="1"/>
      <w:rPr>
        <w:rStyle w:val="ad"/>
        <w:sz w:val="18"/>
      </w:rPr>
    </w:pPr>
    <w:r>
      <w:rPr>
        <w:rStyle w:val="ad"/>
        <w:sz w:val="18"/>
      </w:rPr>
      <w:fldChar w:fldCharType="begin"/>
    </w:r>
    <w:r w:rsidR="00613E31">
      <w:rPr>
        <w:rStyle w:val="ad"/>
        <w:sz w:val="18"/>
      </w:rPr>
      <w:instrText xml:space="preserve">PAGE  </w:instrText>
    </w:r>
    <w:r>
      <w:rPr>
        <w:rStyle w:val="ad"/>
        <w:sz w:val="18"/>
      </w:rPr>
      <w:fldChar w:fldCharType="separate"/>
    </w:r>
    <w:r w:rsidR="00075F5A">
      <w:rPr>
        <w:rStyle w:val="ad"/>
        <w:noProof/>
        <w:sz w:val="18"/>
      </w:rPr>
      <w:t>9</w:t>
    </w:r>
    <w:r>
      <w:rPr>
        <w:rStyle w:val="ad"/>
        <w:sz w:val="18"/>
      </w:rPr>
      <w:fldChar w:fldCharType="end"/>
    </w:r>
  </w:p>
  <w:p w:rsidR="00EC2DF2" w:rsidRDefault="00776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1E9C"/>
    <w:multiLevelType w:val="hybridMultilevel"/>
    <w:tmpl w:val="8AC88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177B2F"/>
    <w:multiLevelType w:val="multilevel"/>
    <w:tmpl w:val="0B2C1A4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45"/>
        </w:tabs>
        <w:ind w:left="154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42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65"/>
        </w:tabs>
        <w:ind w:left="6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55"/>
        </w:tabs>
        <w:ind w:left="92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680"/>
        </w:tabs>
        <w:ind w:left="10680" w:hanging="2160"/>
      </w:pPr>
      <w:rPr>
        <w:rFonts w:hint="default"/>
      </w:rPr>
    </w:lvl>
  </w:abstractNum>
  <w:abstractNum w:abstractNumId="2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31B0"/>
    <w:rsid w:val="00075F5A"/>
    <w:rsid w:val="002B31B0"/>
    <w:rsid w:val="003B7ECC"/>
    <w:rsid w:val="003C327F"/>
    <w:rsid w:val="005A521E"/>
    <w:rsid w:val="005B2AAD"/>
    <w:rsid w:val="00613E31"/>
    <w:rsid w:val="0077696D"/>
    <w:rsid w:val="0083764A"/>
    <w:rsid w:val="0085266C"/>
    <w:rsid w:val="00862169"/>
    <w:rsid w:val="00961F60"/>
    <w:rsid w:val="00A35B6D"/>
    <w:rsid w:val="00C63937"/>
    <w:rsid w:val="00EC3EED"/>
    <w:rsid w:val="00EC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69"/>
  </w:style>
  <w:style w:type="paragraph" w:styleId="1">
    <w:name w:val="heading 1"/>
    <w:basedOn w:val="a"/>
    <w:next w:val="a"/>
    <w:link w:val="10"/>
    <w:qFormat/>
    <w:rsid w:val="00075F5A"/>
    <w:pPr>
      <w:keepNext/>
      <w:tabs>
        <w:tab w:val="left" w:pos="950"/>
      </w:tabs>
      <w:spacing w:after="0" w:line="360" w:lineRule="auto"/>
      <w:jc w:val="center"/>
      <w:outlineLvl w:val="0"/>
    </w:pPr>
    <w:rPr>
      <w:rFonts w:ascii="Arial" w:eastAsia="Times New Roman" w:hAnsi="Arial" w:cs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075F5A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semiHidden/>
    <w:rsid w:val="002B3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semiHidden/>
    <w:rsid w:val="002B31B0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semiHidden/>
    <w:rsid w:val="002B3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2B31B0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semiHidden/>
    <w:rsid w:val="002B31B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B31B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semiHidden/>
    <w:rsid w:val="002B31B0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ля проектов"/>
    <w:basedOn w:val="a"/>
    <w:semiHidden/>
    <w:rsid w:val="002B31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aliases w:val=" Знак, Знак1 Знак,Основной текст1"/>
    <w:basedOn w:val="a"/>
    <w:link w:val="aa"/>
    <w:semiHidden/>
    <w:rsid w:val="002B31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semiHidden/>
    <w:rsid w:val="002B31B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semiHidden/>
    <w:rsid w:val="002B31B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2B31B0"/>
    <w:rPr>
      <w:rFonts w:ascii="Times New Roman" w:eastAsia="Times New Roman" w:hAnsi="Times New Roman" w:cs="Times New Roman"/>
      <w:sz w:val="28"/>
      <w:szCs w:val="20"/>
    </w:rPr>
  </w:style>
  <w:style w:type="paragraph" w:customStyle="1" w:styleId="BodyText21">
    <w:name w:val="Body Text 2.Мой Заголовок 1"/>
    <w:rsid w:val="002B31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Название1"/>
    <w:rsid w:val="002B31B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2">
    <w:name w:val="Обычный1"/>
    <w:rsid w:val="002B31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31">
    <w:name w:val="Основной текст 31"/>
    <w:basedOn w:val="12"/>
    <w:rsid w:val="002B31B0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semiHidden/>
    <w:rsid w:val="002B31B0"/>
  </w:style>
  <w:style w:type="paragraph" w:styleId="2">
    <w:name w:val="Body Text 2"/>
    <w:basedOn w:val="a"/>
    <w:link w:val="20"/>
    <w:uiPriority w:val="99"/>
    <w:semiHidden/>
    <w:unhideWhenUsed/>
    <w:rsid w:val="00075F5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75F5A"/>
  </w:style>
  <w:style w:type="character" w:customStyle="1" w:styleId="10">
    <w:name w:val="Заголовок 1 Знак"/>
    <w:basedOn w:val="a0"/>
    <w:link w:val="1"/>
    <w:rsid w:val="00075F5A"/>
    <w:rPr>
      <w:rFonts w:ascii="Arial" w:eastAsia="Times New Roman" w:hAnsi="Arial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075F5A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2013-12-16T03:08:00Z</cp:lastPrinted>
  <dcterms:created xsi:type="dcterms:W3CDTF">2013-11-28T02:53:00Z</dcterms:created>
  <dcterms:modified xsi:type="dcterms:W3CDTF">2013-12-16T03:14:00Z</dcterms:modified>
</cp:coreProperties>
</file>